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0E4" w:rsidRDefault="00E510E4" w:rsidP="00E510E4">
      <w:pPr>
        <w:spacing w:after="0" w:line="360" w:lineRule="auto"/>
        <w:jc w:val="center"/>
        <w:rPr>
          <w:rFonts w:cs="Times New Roman"/>
          <w:b/>
          <w:color w:val="333333"/>
          <w:szCs w:val="28"/>
          <w:shd w:val="clear" w:color="auto" w:fill="FFFFFF"/>
        </w:rPr>
      </w:pPr>
      <w:bookmarkStart w:id="0" w:name="_GoBack"/>
      <w:bookmarkEnd w:id="0"/>
      <w:r>
        <w:rPr>
          <w:rFonts w:cs="Times New Roman"/>
          <w:b/>
          <w:color w:val="333333"/>
          <w:szCs w:val="28"/>
          <w:shd w:val="clear" w:color="auto" w:fill="FFFFFF"/>
        </w:rPr>
        <w:t>CÁCH XỬ LÝ KHI BỊ CHẢY MÁU CAM</w:t>
      </w:r>
    </w:p>
    <w:p w:rsidR="00E510E4" w:rsidRPr="00E510E4" w:rsidRDefault="00E510E4" w:rsidP="00E510E4">
      <w:pPr>
        <w:spacing w:after="0" w:line="360" w:lineRule="auto"/>
        <w:rPr>
          <w:rFonts w:cs="Times New Roman"/>
          <w:b/>
          <w:color w:val="333333"/>
          <w:szCs w:val="28"/>
          <w:shd w:val="clear" w:color="auto" w:fill="FFFFFF"/>
        </w:rPr>
      </w:pPr>
      <w:r w:rsidRPr="00E510E4">
        <w:rPr>
          <w:rFonts w:cs="Times New Roman"/>
          <w:b/>
          <w:color w:val="333333"/>
          <w:szCs w:val="28"/>
          <w:shd w:val="clear" w:color="auto" w:fill="FFFFFF"/>
        </w:rPr>
        <w:t xml:space="preserve">Nguyên nhân </w:t>
      </w:r>
    </w:p>
    <w:p w:rsidR="00E510E4" w:rsidRPr="00E510E4" w:rsidRDefault="00E510E4" w:rsidP="00E510E4">
      <w:pPr>
        <w:spacing w:after="0" w:line="360" w:lineRule="auto"/>
        <w:rPr>
          <w:rFonts w:cs="Times New Roman"/>
          <w:color w:val="333333"/>
          <w:szCs w:val="28"/>
          <w:shd w:val="clear" w:color="auto" w:fill="FFFFFF"/>
        </w:rPr>
      </w:pPr>
      <w:r w:rsidRPr="00E510E4">
        <w:rPr>
          <w:rFonts w:cs="Times New Roman"/>
          <w:color w:val="333333"/>
          <w:szCs w:val="28"/>
          <w:shd w:val="clear" w:color="auto" w:fill="FFFFFF"/>
        </w:rPr>
        <w:t xml:space="preserve">- Do bị tác dụng lực vào mũi làm vỡ các mạch máu trong hốc mũi gây chảy máu và nếu nặng có thể gây mất máu với một số lượng lớn, ảnh hưởng đến sức khỏe của trẻ. </w:t>
      </w:r>
    </w:p>
    <w:p w:rsidR="00E510E4" w:rsidRPr="00E510E4" w:rsidRDefault="00E510E4" w:rsidP="00E510E4">
      <w:pPr>
        <w:spacing w:after="0" w:line="360" w:lineRule="auto"/>
        <w:rPr>
          <w:rFonts w:cs="Times New Roman"/>
          <w:color w:val="333333"/>
          <w:szCs w:val="28"/>
          <w:shd w:val="clear" w:color="auto" w:fill="FFFFFF"/>
        </w:rPr>
      </w:pPr>
      <w:r w:rsidRPr="00E510E4">
        <w:rPr>
          <w:rFonts w:cs="Times New Roman"/>
          <w:color w:val="333333"/>
          <w:szCs w:val="28"/>
          <w:shd w:val="clear" w:color="auto" w:fill="FFFFFF"/>
        </w:rPr>
        <w:t xml:space="preserve">- Trong mùa hè, nhiều trẻ bị nóng trong, gây ngứa ngáy làm trẻ ngoáy mũi, vô tình làm vỡ mạch máu và chảy máu cam. Ngoài ra còn phải kể đến chảy máu cảm do các bệnh lý, nhiễm trùng như  sốt do virus, viêm gan mạn tính, tiểu đường, suy thận, dị ứng,… </w:t>
      </w:r>
    </w:p>
    <w:p w:rsidR="00E510E4" w:rsidRPr="00E510E4" w:rsidRDefault="00E510E4" w:rsidP="00E510E4">
      <w:pPr>
        <w:spacing w:after="0" w:line="360" w:lineRule="auto"/>
        <w:rPr>
          <w:rFonts w:cs="Times New Roman"/>
          <w:b/>
          <w:color w:val="333333"/>
          <w:szCs w:val="28"/>
          <w:shd w:val="clear" w:color="auto" w:fill="FFFFFF"/>
        </w:rPr>
      </w:pPr>
      <w:r w:rsidRPr="00E510E4">
        <w:rPr>
          <w:rFonts w:cs="Times New Roman"/>
          <w:b/>
          <w:color w:val="333333"/>
          <w:szCs w:val="28"/>
          <w:shd w:val="clear" w:color="auto" w:fill="FFFFFF"/>
        </w:rPr>
        <w:t xml:space="preserve">Xử trí </w:t>
      </w:r>
    </w:p>
    <w:p w:rsidR="00E510E4" w:rsidRPr="00E510E4" w:rsidRDefault="00E510E4" w:rsidP="00E510E4">
      <w:pPr>
        <w:spacing w:after="0" w:line="360" w:lineRule="auto"/>
        <w:rPr>
          <w:rFonts w:cs="Times New Roman"/>
          <w:color w:val="333333"/>
          <w:szCs w:val="28"/>
          <w:shd w:val="clear" w:color="auto" w:fill="FFFFFF"/>
        </w:rPr>
      </w:pPr>
      <w:r w:rsidRPr="00E510E4">
        <w:rPr>
          <w:rFonts w:cs="Times New Roman"/>
          <w:color w:val="333333"/>
          <w:szCs w:val="28"/>
          <w:shd w:val="clear" w:color="auto" w:fill="FFFFFF"/>
        </w:rPr>
        <w:t xml:space="preserve">Khi trẻ bị chảy máu cam thì trước tiện bạn phải thật bình tĩnh, cho trẻ ngồi xuống ghế và hơi ngả ra phía trước (gập người về phía trước) sao cho vị trí mũi cao hơn vị trí tim. </w:t>
      </w:r>
    </w:p>
    <w:p w:rsidR="00E510E4" w:rsidRPr="00E510E4" w:rsidRDefault="00E510E4" w:rsidP="00E510E4">
      <w:pPr>
        <w:spacing w:after="0" w:line="360" w:lineRule="auto"/>
        <w:rPr>
          <w:rFonts w:cs="Times New Roman"/>
          <w:color w:val="333333"/>
          <w:szCs w:val="28"/>
          <w:shd w:val="clear" w:color="auto" w:fill="FFFFFF"/>
        </w:rPr>
      </w:pPr>
      <w:r w:rsidRPr="00E510E4">
        <w:rPr>
          <w:rFonts w:cs="Times New Roman"/>
          <w:color w:val="333333"/>
          <w:szCs w:val="28"/>
          <w:shd w:val="clear" w:color="auto" w:fill="FFFFFF"/>
        </w:rPr>
        <w:t xml:space="preserve">Vì khi ở vị trí này, máu sẽ chảy ra ngoài hai lỗ mũi mà không chảy ngược vào họng trẻ. </w:t>
      </w:r>
    </w:p>
    <w:p w:rsidR="00E510E4" w:rsidRPr="00E510E4" w:rsidRDefault="00E510E4" w:rsidP="00E510E4">
      <w:pPr>
        <w:spacing w:after="0" w:line="360" w:lineRule="auto"/>
        <w:rPr>
          <w:rFonts w:cs="Times New Roman"/>
          <w:color w:val="333333"/>
          <w:szCs w:val="28"/>
          <w:shd w:val="clear" w:color="auto" w:fill="FFFFFF"/>
        </w:rPr>
      </w:pPr>
      <w:r w:rsidRPr="00E510E4">
        <w:rPr>
          <w:rFonts w:cs="Times New Roman"/>
          <w:color w:val="333333"/>
          <w:szCs w:val="28"/>
          <w:shd w:val="clear" w:color="auto" w:fill="FFFFFF"/>
        </w:rPr>
        <w:t xml:space="preserve">Dùng hai ngón tay (ngón cái &amp; ngón trỏ) để bóp chặt liên tục hai cánh mũi của trẻ để chúng chụm lại với nhau trong khoảng 10 phút. Khi ấy, cho trẻ thở bằng miệng. </w:t>
      </w:r>
    </w:p>
    <w:p w:rsidR="00E510E4" w:rsidRPr="00E510E4" w:rsidRDefault="00E510E4" w:rsidP="00E510E4">
      <w:pPr>
        <w:spacing w:after="0" w:line="360" w:lineRule="auto"/>
        <w:rPr>
          <w:rFonts w:cs="Times New Roman"/>
          <w:color w:val="333333"/>
          <w:szCs w:val="28"/>
          <w:shd w:val="clear" w:color="auto" w:fill="FFFFFF"/>
        </w:rPr>
      </w:pPr>
      <w:r w:rsidRPr="00E510E4">
        <w:rPr>
          <w:rFonts w:cs="Times New Roman"/>
          <w:color w:val="333333"/>
          <w:szCs w:val="28"/>
          <w:shd w:val="clear" w:color="auto" w:fill="FFFFFF"/>
        </w:rPr>
        <w:t xml:space="preserve">Bạn có thể sử dụng khăn lạnh đắp ở phần sống mũi củ trẻ để cầm máu. </w:t>
      </w:r>
    </w:p>
    <w:p w:rsidR="00E510E4" w:rsidRPr="00E510E4" w:rsidRDefault="00E510E4" w:rsidP="00E510E4">
      <w:pPr>
        <w:spacing w:after="0" w:line="360" w:lineRule="auto"/>
        <w:rPr>
          <w:rFonts w:cs="Times New Roman"/>
          <w:color w:val="333333"/>
          <w:szCs w:val="28"/>
          <w:shd w:val="clear" w:color="auto" w:fill="FFFFFF"/>
        </w:rPr>
      </w:pPr>
      <w:r w:rsidRPr="00E510E4">
        <w:rPr>
          <w:rFonts w:cs="Times New Roman"/>
          <w:color w:val="333333"/>
          <w:szCs w:val="28"/>
          <w:shd w:val="clear" w:color="auto" w:fill="FFFFFF"/>
        </w:rPr>
        <w:t xml:space="preserve">Dặn trẻ thật kỹ, tuyệt đối không được nuốt máu bởi nếu trẻ nuốt vào thì có thể gây nôn hoặc tiêu chảy ở trẻ sau đó. Nhỏ một giọt chanh vắt vào trong lỗ mũi trẻ. Máu sẽ nhanh chóng ngừng chảy. </w:t>
      </w:r>
    </w:p>
    <w:p w:rsidR="00E510E4" w:rsidRPr="00E510E4" w:rsidRDefault="00E510E4" w:rsidP="00E510E4">
      <w:pPr>
        <w:spacing w:after="0" w:line="360" w:lineRule="auto"/>
        <w:rPr>
          <w:rFonts w:cs="Times New Roman"/>
          <w:color w:val="333333"/>
          <w:szCs w:val="28"/>
          <w:shd w:val="clear" w:color="auto" w:fill="FFFFFF"/>
        </w:rPr>
      </w:pPr>
      <w:r w:rsidRPr="00E510E4">
        <w:rPr>
          <w:rFonts w:cs="Times New Roman"/>
          <w:color w:val="333333"/>
          <w:szCs w:val="28"/>
          <w:shd w:val="clear" w:color="auto" w:fill="FFFFFF"/>
        </w:rPr>
        <w:t xml:space="preserve">Dùng một miếng gạc lạnh hay một túi đá chườm để chườm lên trên cánh mũi. Khi máu đã ngưng chảy bạn dặn trẻ không nên khụt khịt, hắt hơi hay ngoáy mũi vì sẽ rất dễ khiến cho máu chảy lại. </w:t>
      </w:r>
    </w:p>
    <w:p w:rsidR="00E076CD" w:rsidRPr="00E510E4" w:rsidRDefault="00E510E4" w:rsidP="00E510E4">
      <w:pPr>
        <w:spacing w:after="0" w:line="360" w:lineRule="auto"/>
        <w:rPr>
          <w:rFonts w:cs="Times New Roman"/>
          <w:color w:val="333333"/>
          <w:szCs w:val="28"/>
          <w:shd w:val="clear" w:color="auto" w:fill="FFFFFF"/>
        </w:rPr>
      </w:pPr>
      <w:r w:rsidRPr="00E510E4">
        <w:rPr>
          <w:rFonts w:cs="Times New Roman"/>
          <w:color w:val="333333"/>
          <w:szCs w:val="28"/>
          <w:shd w:val="clear" w:color="auto" w:fill="FFFFFF"/>
        </w:rPr>
        <w:t xml:space="preserve">Sau khi bạn đã cầm được máu cho trẻ, hãy rửa mặt cho trẻ thật sạch với nước lạnh, thái một củ hành và cho trẻ ngửi. Tiếp đó, bạn cũng có thể cho trẻ ăn một chút mật ong hoặc đường. Nếu chảy máu kéo dài trên 15 phút, chảy máu cam sau khi bị ngã, bị chấn thương đầu hoặc thường xuyên bị chảy máu cam cần đưa bệnh nhân đến </w:t>
      </w:r>
      <w:r w:rsidRPr="00E510E4">
        <w:rPr>
          <w:rFonts w:cs="Times New Roman"/>
          <w:color w:val="333333"/>
          <w:szCs w:val="28"/>
          <w:shd w:val="clear" w:color="auto" w:fill="FFFFFF"/>
        </w:rPr>
        <w:lastRenderedPageBreak/>
        <w:t>ngay cơ sở y tế để được khám và tư vấn điều trị kịp thời.</w:t>
      </w:r>
      <w:r w:rsidRPr="00E510E4">
        <w:rPr>
          <w:rFonts w:cs="Times New Roman"/>
          <w:color w:val="333333"/>
          <w:szCs w:val="28"/>
        </w:rPr>
        <w:br/>
      </w:r>
    </w:p>
    <w:sectPr w:rsidR="00E076CD" w:rsidRPr="00E510E4" w:rsidSect="00D13F18">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0E4"/>
    <w:rsid w:val="00D13F18"/>
    <w:rsid w:val="00E076CD"/>
    <w:rsid w:val="00E51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510E4"/>
  </w:style>
  <w:style w:type="character" w:styleId="Hyperlink">
    <w:name w:val="Hyperlink"/>
    <w:basedOn w:val="DefaultParagraphFont"/>
    <w:uiPriority w:val="99"/>
    <w:semiHidden/>
    <w:unhideWhenUsed/>
    <w:rsid w:val="00E510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510E4"/>
  </w:style>
  <w:style w:type="character" w:styleId="Hyperlink">
    <w:name w:val="Hyperlink"/>
    <w:basedOn w:val="DefaultParagraphFont"/>
    <w:uiPriority w:val="99"/>
    <w:semiHidden/>
    <w:unhideWhenUsed/>
    <w:rsid w:val="00E510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2017-06-18T16:18:00Z</dcterms:created>
  <dcterms:modified xsi:type="dcterms:W3CDTF">2017-06-18T16:20:00Z</dcterms:modified>
</cp:coreProperties>
</file>